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08" w:rsidRDefault="003440E1" w:rsidP="00A0583C">
      <w:pPr>
        <w:rPr>
          <w:b/>
        </w:rPr>
      </w:pPr>
      <w:r>
        <w:rPr>
          <w:b/>
        </w:rPr>
        <w:t xml:space="preserve">Aggiornamento modalità comunicazione dati </w:t>
      </w:r>
      <w:r w:rsidRPr="00215E9C">
        <w:rPr>
          <w:b/>
        </w:rPr>
        <w:t xml:space="preserve">da parte degli utenti </w:t>
      </w:r>
      <w:r>
        <w:rPr>
          <w:b/>
        </w:rPr>
        <w:t>connessi su rete rilevante</w:t>
      </w:r>
      <w:r w:rsidR="00C2048A">
        <w:rPr>
          <w:b/>
        </w:rPr>
        <w:t xml:space="preserve"> (rete AAT e AT)</w:t>
      </w:r>
      <w:r>
        <w:rPr>
          <w:b/>
        </w:rPr>
        <w:t xml:space="preserve"> – art. 24.2 del TI</w:t>
      </w:r>
      <w:r w:rsidR="00C2048A">
        <w:rPr>
          <w:b/>
        </w:rPr>
        <w:t>QTRA</w:t>
      </w:r>
    </w:p>
    <w:p w:rsidR="00385840" w:rsidRDefault="00385840" w:rsidP="00A0583C">
      <w:pPr>
        <w:rPr>
          <w:b/>
        </w:rPr>
      </w:pPr>
    </w:p>
    <w:p w:rsidR="001920D6" w:rsidRDefault="00EC5ED2" w:rsidP="00FD757A">
      <w:pPr>
        <w:jc w:val="both"/>
        <w:rPr>
          <w:sz w:val="22"/>
          <w:szCs w:val="22"/>
        </w:rPr>
      </w:pPr>
      <w:r w:rsidRPr="00B60D92">
        <w:rPr>
          <w:sz w:val="22"/>
          <w:szCs w:val="22"/>
        </w:rPr>
        <w:t xml:space="preserve">Terna </w:t>
      </w:r>
      <w:r w:rsidR="0063170F">
        <w:rPr>
          <w:sz w:val="22"/>
          <w:szCs w:val="22"/>
        </w:rPr>
        <w:t xml:space="preserve">rende noto che sono pubblicate le nuove </w:t>
      </w:r>
      <w:r w:rsidR="001920D6" w:rsidRPr="00B60D92">
        <w:rPr>
          <w:sz w:val="22"/>
          <w:szCs w:val="22"/>
        </w:rPr>
        <w:t xml:space="preserve">modalità di comunicazione dei dati </w:t>
      </w:r>
      <w:r w:rsidRPr="00B60D92">
        <w:rPr>
          <w:sz w:val="22"/>
          <w:szCs w:val="22"/>
        </w:rPr>
        <w:t>di cui all’</w:t>
      </w:r>
      <w:r w:rsidR="001920D6" w:rsidRPr="00B60D92">
        <w:rPr>
          <w:sz w:val="22"/>
          <w:szCs w:val="22"/>
        </w:rPr>
        <w:t>articolo</w:t>
      </w:r>
      <w:r w:rsidR="00B63AC7">
        <w:rPr>
          <w:sz w:val="22"/>
          <w:szCs w:val="22"/>
        </w:rPr>
        <w:t xml:space="preserve"> </w:t>
      </w:r>
      <w:r w:rsidR="001920D6" w:rsidRPr="00B60D92">
        <w:rPr>
          <w:sz w:val="22"/>
          <w:szCs w:val="22"/>
        </w:rPr>
        <w:t>24</w:t>
      </w:r>
      <w:r w:rsidRPr="00B60D92">
        <w:rPr>
          <w:sz w:val="22"/>
          <w:szCs w:val="22"/>
        </w:rPr>
        <w:t>, comma 2,</w:t>
      </w:r>
      <w:r w:rsidR="003440E1" w:rsidRPr="00B60D92">
        <w:rPr>
          <w:sz w:val="22"/>
          <w:szCs w:val="22"/>
        </w:rPr>
        <w:t xml:space="preserve"> del TIQTRA</w:t>
      </w:r>
      <w:r w:rsidR="001920D6" w:rsidRPr="00B60D92">
        <w:rPr>
          <w:sz w:val="22"/>
          <w:szCs w:val="22"/>
        </w:rPr>
        <w:t xml:space="preserve"> </w:t>
      </w:r>
      <w:r w:rsidR="003440E1" w:rsidRPr="00B60D92">
        <w:rPr>
          <w:sz w:val="22"/>
          <w:szCs w:val="22"/>
        </w:rPr>
        <w:t>(</w:t>
      </w:r>
      <w:r w:rsidR="001920D6" w:rsidRPr="00B60D92">
        <w:rPr>
          <w:sz w:val="22"/>
          <w:szCs w:val="22"/>
        </w:rPr>
        <w:t>Allegato A alla Delibera 653/2015/R/</w:t>
      </w:r>
      <w:proofErr w:type="spellStart"/>
      <w:r w:rsidR="001920D6" w:rsidRPr="00B60D92">
        <w:rPr>
          <w:sz w:val="22"/>
          <w:szCs w:val="22"/>
        </w:rPr>
        <w:t>eel</w:t>
      </w:r>
      <w:proofErr w:type="spellEnd"/>
      <w:r w:rsidR="003440E1" w:rsidRPr="00B60D92">
        <w:rPr>
          <w:sz w:val="22"/>
          <w:szCs w:val="22"/>
        </w:rPr>
        <w:t>)</w:t>
      </w:r>
      <w:r w:rsidR="00747C17">
        <w:rPr>
          <w:sz w:val="22"/>
          <w:szCs w:val="22"/>
        </w:rPr>
        <w:t xml:space="preserve"> </w:t>
      </w:r>
      <w:r w:rsidR="00747C17" w:rsidRPr="00CC1D1E">
        <w:rPr>
          <w:sz w:val="22"/>
          <w:szCs w:val="22"/>
        </w:rPr>
        <w:t xml:space="preserve">e </w:t>
      </w:r>
      <w:proofErr w:type="spellStart"/>
      <w:r w:rsidR="00747C17" w:rsidRPr="00CC1D1E">
        <w:rPr>
          <w:sz w:val="22"/>
          <w:szCs w:val="22"/>
        </w:rPr>
        <w:t>smi</w:t>
      </w:r>
      <w:proofErr w:type="spellEnd"/>
      <w:r w:rsidR="0063170F">
        <w:rPr>
          <w:sz w:val="22"/>
          <w:szCs w:val="22"/>
        </w:rPr>
        <w:t xml:space="preserve">, aggiornate anche a seguito delle richieste di chiarimento pervenute </w:t>
      </w:r>
      <w:r w:rsidR="0063170F" w:rsidRPr="00B60D92">
        <w:rPr>
          <w:sz w:val="22"/>
          <w:szCs w:val="22"/>
        </w:rPr>
        <w:t xml:space="preserve">parte </w:t>
      </w:r>
      <w:r w:rsidR="0063170F">
        <w:rPr>
          <w:sz w:val="22"/>
          <w:szCs w:val="22"/>
        </w:rPr>
        <w:t xml:space="preserve">degli </w:t>
      </w:r>
      <w:r w:rsidR="0063170F" w:rsidRPr="00B60D92">
        <w:rPr>
          <w:sz w:val="22"/>
          <w:szCs w:val="22"/>
        </w:rPr>
        <w:t xml:space="preserve">utenti circa il posizionamento dei misuratori </w:t>
      </w:r>
      <w:r w:rsidR="0063170F">
        <w:rPr>
          <w:sz w:val="22"/>
          <w:szCs w:val="22"/>
        </w:rPr>
        <w:t xml:space="preserve">e le caratteristiche </w:t>
      </w:r>
      <w:r w:rsidR="0063170F" w:rsidRPr="00B60D92">
        <w:rPr>
          <w:sz w:val="22"/>
          <w:szCs w:val="22"/>
        </w:rPr>
        <w:t>delle grandezze che devono essere rilevate</w:t>
      </w:r>
      <w:r w:rsidR="001920D6" w:rsidRPr="00CC1D1E">
        <w:rPr>
          <w:sz w:val="22"/>
          <w:szCs w:val="22"/>
        </w:rPr>
        <w:t>.</w:t>
      </w:r>
    </w:p>
    <w:p w:rsidR="00FD757A" w:rsidRPr="00B60D92" w:rsidRDefault="00FD757A" w:rsidP="00FD757A">
      <w:pPr>
        <w:jc w:val="both"/>
        <w:rPr>
          <w:sz w:val="22"/>
          <w:szCs w:val="22"/>
        </w:rPr>
      </w:pPr>
    </w:p>
    <w:p w:rsidR="00A760AB" w:rsidRPr="00B60D92" w:rsidRDefault="00EC5ED2" w:rsidP="0063170F">
      <w:pPr>
        <w:spacing w:after="120"/>
        <w:jc w:val="both"/>
        <w:rPr>
          <w:sz w:val="22"/>
          <w:szCs w:val="22"/>
        </w:rPr>
      </w:pPr>
      <w:r w:rsidRPr="00B60D92">
        <w:rPr>
          <w:sz w:val="22"/>
          <w:szCs w:val="22"/>
        </w:rPr>
        <w:t>Al riguardo si evidenzia che</w:t>
      </w:r>
      <w:r w:rsidR="0063170F">
        <w:rPr>
          <w:sz w:val="22"/>
          <w:szCs w:val="22"/>
        </w:rPr>
        <w:t xml:space="preserve"> </w:t>
      </w:r>
      <w:r w:rsidRPr="00B60D92">
        <w:rPr>
          <w:sz w:val="22"/>
          <w:szCs w:val="22"/>
        </w:rPr>
        <w:t>ai sensi de</w:t>
      </w:r>
      <w:r w:rsidR="001920D6" w:rsidRPr="00B60D92">
        <w:rPr>
          <w:sz w:val="22"/>
          <w:szCs w:val="22"/>
        </w:rPr>
        <w:t>lla Delibera 856/</w:t>
      </w:r>
      <w:r w:rsidR="00CC1D1E">
        <w:rPr>
          <w:sz w:val="22"/>
          <w:szCs w:val="22"/>
        </w:rPr>
        <w:t>20</w:t>
      </w:r>
      <w:r w:rsidR="001920D6" w:rsidRPr="00B60D92">
        <w:rPr>
          <w:sz w:val="22"/>
          <w:szCs w:val="22"/>
        </w:rPr>
        <w:t>17</w:t>
      </w:r>
      <w:r w:rsidR="00CC1D1E">
        <w:rPr>
          <w:sz w:val="22"/>
          <w:szCs w:val="22"/>
        </w:rPr>
        <w:t>/R/</w:t>
      </w:r>
      <w:proofErr w:type="spellStart"/>
      <w:r w:rsidR="00CC1D1E">
        <w:rPr>
          <w:sz w:val="22"/>
          <w:szCs w:val="22"/>
        </w:rPr>
        <w:t>eel</w:t>
      </w:r>
      <w:proofErr w:type="spellEnd"/>
      <w:r w:rsidR="001920D6" w:rsidRPr="00B60D92">
        <w:rPr>
          <w:sz w:val="22"/>
          <w:szCs w:val="22"/>
        </w:rPr>
        <w:t>, i</w:t>
      </w:r>
      <w:r w:rsidR="00A760AB" w:rsidRPr="00B60D92">
        <w:rPr>
          <w:sz w:val="22"/>
          <w:szCs w:val="22"/>
        </w:rPr>
        <w:t>l perimetro degli utenti in</w:t>
      </w:r>
      <w:r w:rsidR="001920D6" w:rsidRPr="00B60D92">
        <w:rPr>
          <w:sz w:val="22"/>
          <w:szCs w:val="22"/>
        </w:rPr>
        <w:t>t</w:t>
      </w:r>
      <w:r w:rsidR="00A760AB" w:rsidRPr="00B60D92">
        <w:rPr>
          <w:sz w:val="22"/>
          <w:szCs w:val="22"/>
        </w:rPr>
        <w:t>eressati dall’art. 24</w:t>
      </w:r>
      <w:r w:rsidR="003440E1" w:rsidRPr="00B60D92">
        <w:rPr>
          <w:sz w:val="22"/>
          <w:szCs w:val="22"/>
        </w:rPr>
        <w:t xml:space="preserve"> del TIQTRA</w:t>
      </w:r>
      <w:r w:rsidRPr="00B60D92">
        <w:rPr>
          <w:sz w:val="22"/>
          <w:szCs w:val="22"/>
        </w:rPr>
        <w:t xml:space="preserve">, commi 1 e </w:t>
      </w:r>
      <w:proofErr w:type="gramStart"/>
      <w:r w:rsidRPr="00B60D92">
        <w:rPr>
          <w:sz w:val="22"/>
          <w:szCs w:val="22"/>
        </w:rPr>
        <w:t xml:space="preserve">2,  </w:t>
      </w:r>
      <w:r w:rsidR="0063170F">
        <w:rPr>
          <w:sz w:val="22"/>
          <w:szCs w:val="22"/>
        </w:rPr>
        <w:t>è</w:t>
      </w:r>
      <w:proofErr w:type="gramEnd"/>
      <w:r w:rsidR="0063170F">
        <w:rPr>
          <w:sz w:val="22"/>
          <w:szCs w:val="22"/>
        </w:rPr>
        <w:t xml:space="preserve"> stato</w:t>
      </w:r>
      <w:r w:rsidR="00A760AB" w:rsidRPr="00B60D92">
        <w:rPr>
          <w:sz w:val="22"/>
          <w:szCs w:val="22"/>
        </w:rPr>
        <w:t xml:space="preserve"> circoscritto a:</w:t>
      </w:r>
    </w:p>
    <w:p w:rsidR="00EC5ED2" w:rsidRPr="00B60D92" w:rsidRDefault="00A760AB" w:rsidP="003440E1">
      <w:pPr>
        <w:numPr>
          <w:ilvl w:val="0"/>
          <w:numId w:val="22"/>
        </w:numPr>
        <w:jc w:val="both"/>
        <w:rPr>
          <w:sz w:val="22"/>
          <w:szCs w:val="22"/>
        </w:rPr>
      </w:pPr>
      <w:proofErr w:type="gramStart"/>
      <w:r w:rsidRPr="00B60D92">
        <w:rPr>
          <w:sz w:val="22"/>
          <w:szCs w:val="22"/>
        </w:rPr>
        <w:t>imprese</w:t>
      </w:r>
      <w:proofErr w:type="gramEnd"/>
      <w:r w:rsidRPr="00B60D92">
        <w:rPr>
          <w:sz w:val="22"/>
          <w:szCs w:val="22"/>
        </w:rPr>
        <w:t xml:space="preserve"> distributrici connesse alla rete rilevante</w:t>
      </w:r>
      <w:r w:rsidR="004A0FE1" w:rsidRPr="00B60D92">
        <w:rPr>
          <w:sz w:val="22"/>
          <w:szCs w:val="22"/>
        </w:rPr>
        <w:t>;</w:t>
      </w:r>
    </w:p>
    <w:p w:rsidR="00A760AB" w:rsidRDefault="00A760AB" w:rsidP="00FD757A">
      <w:pPr>
        <w:numPr>
          <w:ilvl w:val="0"/>
          <w:numId w:val="22"/>
        </w:numPr>
        <w:ind w:left="714" w:hanging="357"/>
        <w:jc w:val="both"/>
        <w:rPr>
          <w:sz w:val="22"/>
          <w:szCs w:val="22"/>
        </w:rPr>
      </w:pPr>
      <w:proofErr w:type="gramStart"/>
      <w:r w:rsidRPr="00B60D92">
        <w:rPr>
          <w:sz w:val="22"/>
          <w:szCs w:val="22"/>
        </w:rPr>
        <w:t>clienti</w:t>
      </w:r>
      <w:proofErr w:type="gramEnd"/>
      <w:r w:rsidRPr="00B60D92">
        <w:rPr>
          <w:sz w:val="22"/>
          <w:szCs w:val="22"/>
        </w:rPr>
        <w:t xml:space="preserve"> finali AAT o AT connessi</w:t>
      </w:r>
      <w:r w:rsidR="00B63AC7">
        <w:rPr>
          <w:sz w:val="22"/>
          <w:szCs w:val="22"/>
        </w:rPr>
        <w:t xml:space="preserve"> </w:t>
      </w:r>
      <w:r w:rsidRPr="00B60D92">
        <w:rPr>
          <w:sz w:val="22"/>
          <w:szCs w:val="22"/>
        </w:rPr>
        <w:t>alla rete rilevante</w:t>
      </w:r>
      <w:r w:rsidR="0063170F">
        <w:rPr>
          <w:sz w:val="22"/>
          <w:szCs w:val="22"/>
        </w:rPr>
        <w:t>.</w:t>
      </w:r>
    </w:p>
    <w:p w:rsidR="00FD757A" w:rsidRPr="00B60D92" w:rsidRDefault="00FD757A" w:rsidP="00FD757A">
      <w:pPr>
        <w:jc w:val="both"/>
        <w:rPr>
          <w:sz w:val="22"/>
          <w:szCs w:val="22"/>
        </w:rPr>
      </w:pPr>
    </w:p>
    <w:p w:rsidR="006A4FE3" w:rsidRPr="00B60D92" w:rsidRDefault="00A5664B" w:rsidP="00C2048A">
      <w:pPr>
        <w:spacing w:after="120"/>
        <w:jc w:val="both"/>
        <w:rPr>
          <w:sz w:val="22"/>
          <w:szCs w:val="22"/>
        </w:rPr>
      </w:pPr>
      <w:r w:rsidRPr="00B60D92">
        <w:rPr>
          <w:sz w:val="22"/>
          <w:szCs w:val="22"/>
        </w:rPr>
        <w:t xml:space="preserve">Ai fini </w:t>
      </w:r>
      <w:r w:rsidR="00C2048A" w:rsidRPr="00B60D92">
        <w:rPr>
          <w:sz w:val="22"/>
          <w:szCs w:val="22"/>
        </w:rPr>
        <w:t>di quanto disposto dal</w:t>
      </w:r>
      <w:r w:rsidR="00747C17">
        <w:rPr>
          <w:sz w:val="22"/>
          <w:szCs w:val="22"/>
        </w:rPr>
        <w:t>l’</w:t>
      </w:r>
      <w:r w:rsidRPr="00B60D92">
        <w:rPr>
          <w:sz w:val="22"/>
          <w:szCs w:val="22"/>
        </w:rPr>
        <w:t>art. 24</w:t>
      </w:r>
      <w:r w:rsidR="00747C17">
        <w:rPr>
          <w:sz w:val="22"/>
          <w:szCs w:val="22"/>
        </w:rPr>
        <w:t xml:space="preserve"> comma </w:t>
      </w:r>
      <w:r w:rsidR="00C2048A" w:rsidRPr="00B60D92">
        <w:rPr>
          <w:sz w:val="22"/>
          <w:szCs w:val="22"/>
        </w:rPr>
        <w:t>2</w:t>
      </w:r>
      <w:r w:rsidRPr="00B60D92">
        <w:rPr>
          <w:sz w:val="22"/>
          <w:szCs w:val="22"/>
        </w:rPr>
        <w:t>, s</w:t>
      </w:r>
      <w:r w:rsidR="006A4FE3" w:rsidRPr="00B60D92">
        <w:rPr>
          <w:sz w:val="22"/>
          <w:szCs w:val="22"/>
        </w:rPr>
        <w:t>i invitano pertanto gli utenti interessati (imprese distributrici e clienti finali AAT o AT connessi su rete rilevante) a:</w:t>
      </w:r>
    </w:p>
    <w:p w:rsidR="003440E1" w:rsidRPr="00B60D92" w:rsidRDefault="006A4FE3" w:rsidP="00215E9C">
      <w:pPr>
        <w:numPr>
          <w:ilvl w:val="0"/>
          <w:numId w:val="22"/>
        </w:numPr>
        <w:spacing w:after="120"/>
        <w:ind w:left="709" w:hanging="352"/>
        <w:jc w:val="both"/>
        <w:rPr>
          <w:sz w:val="22"/>
          <w:szCs w:val="22"/>
        </w:rPr>
      </w:pPr>
      <w:proofErr w:type="gramStart"/>
      <w:r w:rsidRPr="00B60D92">
        <w:rPr>
          <w:sz w:val="22"/>
          <w:szCs w:val="22"/>
        </w:rPr>
        <w:t>prendere</w:t>
      </w:r>
      <w:proofErr w:type="gramEnd"/>
      <w:r w:rsidR="00B63AC7">
        <w:rPr>
          <w:sz w:val="22"/>
          <w:szCs w:val="22"/>
        </w:rPr>
        <w:t xml:space="preserve"> </w:t>
      </w:r>
      <w:r w:rsidRPr="00B60D92">
        <w:rPr>
          <w:sz w:val="22"/>
          <w:szCs w:val="22"/>
        </w:rPr>
        <w:t>visione delle modalità aggiornate per la comunicazione dei dati</w:t>
      </w:r>
      <w:r w:rsidR="00C2048A" w:rsidRPr="00B60D92">
        <w:rPr>
          <w:sz w:val="22"/>
          <w:szCs w:val="22"/>
        </w:rPr>
        <w:t xml:space="preserve"> a Terna,</w:t>
      </w:r>
      <w:r w:rsidRPr="00B60D92">
        <w:rPr>
          <w:sz w:val="22"/>
          <w:szCs w:val="22"/>
        </w:rPr>
        <w:t xml:space="preserve"> </w:t>
      </w:r>
      <w:r w:rsidR="00C2048A" w:rsidRPr="00B60D92">
        <w:rPr>
          <w:sz w:val="22"/>
          <w:szCs w:val="22"/>
        </w:rPr>
        <w:t>riportate</w:t>
      </w:r>
      <w:r w:rsidRPr="00B60D92">
        <w:rPr>
          <w:sz w:val="22"/>
          <w:szCs w:val="22"/>
        </w:rPr>
        <w:t xml:space="preserve"> </w:t>
      </w:r>
      <w:r w:rsidR="004A0FE1" w:rsidRPr="00B60D92">
        <w:rPr>
          <w:sz w:val="22"/>
          <w:szCs w:val="22"/>
        </w:rPr>
        <w:t xml:space="preserve">nel documento </w:t>
      </w:r>
      <w:r w:rsidR="00747C17">
        <w:rPr>
          <w:sz w:val="22"/>
          <w:szCs w:val="22"/>
        </w:rPr>
        <w:t xml:space="preserve">allegato al presente avviso </w:t>
      </w:r>
      <w:r w:rsidR="004A0FE1" w:rsidRPr="00B60D92">
        <w:rPr>
          <w:sz w:val="22"/>
          <w:szCs w:val="22"/>
        </w:rPr>
        <w:t>“</w:t>
      </w:r>
      <w:r w:rsidR="004A0FE1" w:rsidRPr="00B60D92">
        <w:rPr>
          <w:i/>
          <w:sz w:val="22"/>
          <w:szCs w:val="22"/>
        </w:rPr>
        <w:t>Guida tecnica per la misura delle tensioni e il calcolo annuale del valore massimo e minimo</w:t>
      </w:r>
      <w:r w:rsidR="004A0FE1" w:rsidRPr="00B60D92">
        <w:rPr>
          <w:sz w:val="22"/>
          <w:szCs w:val="22"/>
        </w:rPr>
        <w:t>”</w:t>
      </w:r>
      <w:r w:rsidRPr="00B60D92">
        <w:rPr>
          <w:sz w:val="22"/>
          <w:szCs w:val="22"/>
        </w:rPr>
        <w:t xml:space="preserve"> (nel seguito Guida Tecnica)</w:t>
      </w:r>
      <w:r w:rsidR="00A5664B" w:rsidRPr="00B60D92">
        <w:rPr>
          <w:sz w:val="22"/>
          <w:szCs w:val="22"/>
        </w:rPr>
        <w:t>;</w:t>
      </w:r>
    </w:p>
    <w:p w:rsidR="00E21EE4" w:rsidRDefault="00487E56" w:rsidP="00215E9C">
      <w:pPr>
        <w:numPr>
          <w:ilvl w:val="0"/>
          <w:numId w:val="29"/>
        </w:numPr>
        <w:spacing w:after="120"/>
        <w:ind w:left="714" w:hanging="357"/>
        <w:jc w:val="both"/>
        <w:rPr>
          <w:sz w:val="22"/>
          <w:szCs w:val="22"/>
        </w:rPr>
      </w:pPr>
      <w:proofErr w:type="gramStart"/>
      <w:r w:rsidRPr="00B60D92">
        <w:rPr>
          <w:sz w:val="22"/>
          <w:szCs w:val="22"/>
        </w:rPr>
        <w:t>riportare</w:t>
      </w:r>
      <w:proofErr w:type="gramEnd"/>
      <w:r w:rsidRPr="00B60D92">
        <w:rPr>
          <w:sz w:val="22"/>
          <w:szCs w:val="22"/>
        </w:rPr>
        <w:t xml:space="preserve"> i d</w:t>
      </w:r>
      <w:r w:rsidRPr="0063170F">
        <w:rPr>
          <w:sz w:val="22"/>
          <w:szCs w:val="22"/>
        </w:rPr>
        <w:t xml:space="preserve">ati di </w:t>
      </w:r>
      <w:r w:rsidR="00A5664B" w:rsidRPr="0063170F">
        <w:rPr>
          <w:sz w:val="22"/>
          <w:szCs w:val="22"/>
        </w:rPr>
        <w:t xml:space="preserve">propria </w:t>
      </w:r>
      <w:r w:rsidRPr="0063170F">
        <w:rPr>
          <w:sz w:val="22"/>
          <w:szCs w:val="22"/>
        </w:rPr>
        <w:t xml:space="preserve">competenza nel file </w:t>
      </w:r>
      <w:proofErr w:type="spellStart"/>
      <w:r w:rsidRPr="0063170F">
        <w:rPr>
          <w:sz w:val="22"/>
          <w:szCs w:val="22"/>
        </w:rPr>
        <w:t>excel</w:t>
      </w:r>
      <w:proofErr w:type="spellEnd"/>
      <w:r w:rsidR="00747C17" w:rsidRPr="0063170F">
        <w:rPr>
          <w:sz w:val="22"/>
          <w:szCs w:val="22"/>
        </w:rPr>
        <w:t xml:space="preserve"> allegato al presente avviso</w:t>
      </w:r>
      <w:r w:rsidRPr="0063170F">
        <w:rPr>
          <w:sz w:val="22"/>
          <w:szCs w:val="22"/>
        </w:rPr>
        <w:t xml:space="preserve"> </w:t>
      </w:r>
      <w:r w:rsidR="00A5664B" w:rsidRPr="0063170F">
        <w:rPr>
          <w:sz w:val="22"/>
          <w:szCs w:val="22"/>
        </w:rPr>
        <w:t>(denominato “</w:t>
      </w:r>
      <w:r w:rsidR="00A5664B" w:rsidRPr="0063170F">
        <w:rPr>
          <w:i/>
          <w:sz w:val="22"/>
          <w:szCs w:val="22"/>
        </w:rPr>
        <w:t>Tabella</w:t>
      </w:r>
      <w:r w:rsidR="00A5664B" w:rsidRPr="0063170F">
        <w:rPr>
          <w:sz w:val="22"/>
          <w:szCs w:val="22"/>
        </w:rPr>
        <w:t xml:space="preserve">”) </w:t>
      </w:r>
      <w:r w:rsidRPr="0063170F">
        <w:rPr>
          <w:sz w:val="22"/>
          <w:szCs w:val="22"/>
        </w:rPr>
        <w:t>e inviarli a Terna tramite PEC (</w:t>
      </w:r>
      <w:hyperlink r:id="rId8" w:history="1">
        <w:r w:rsidR="000115A0" w:rsidRPr="0063170F">
          <w:rPr>
            <w:rStyle w:val="Collegamentoipertestuale"/>
            <w:sz w:val="22"/>
            <w:szCs w:val="22"/>
          </w:rPr>
          <w:t>dispacciamentoconduzione@pec.terna.it</w:t>
        </w:r>
      </w:hyperlink>
      <w:r w:rsidRPr="0063170F">
        <w:rPr>
          <w:sz w:val="22"/>
          <w:szCs w:val="22"/>
        </w:rPr>
        <w:t xml:space="preserve">) </w:t>
      </w:r>
      <w:r w:rsidR="0063170F" w:rsidRPr="0063170F">
        <w:rPr>
          <w:sz w:val="22"/>
          <w:szCs w:val="22"/>
        </w:rPr>
        <w:t xml:space="preserve">anticipandoli </w:t>
      </w:r>
      <w:r w:rsidRPr="0063170F">
        <w:rPr>
          <w:sz w:val="22"/>
          <w:szCs w:val="22"/>
        </w:rPr>
        <w:t xml:space="preserve"> all’indirizzo e-mail </w:t>
      </w:r>
      <w:hyperlink r:id="rId9" w:history="1">
        <w:r w:rsidRPr="0063170F">
          <w:rPr>
            <w:rStyle w:val="Collegamentoipertestuale"/>
            <w:sz w:val="22"/>
            <w:szCs w:val="22"/>
          </w:rPr>
          <w:t>qualita.tensione@terna.it</w:t>
        </w:r>
      </w:hyperlink>
      <w:r w:rsidR="00C2048A" w:rsidRPr="00B60D92">
        <w:rPr>
          <w:sz w:val="22"/>
          <w:szCs w:val="22"/>
        </w:rPr>
        <w:t xml:space="preserve">. </w:t>
      </w:r>
    </w:p>
    <w:p w:rsidR="00C2048A" w:rsidRPr="00B60D92" w:rsidRDefault="00EE5164" w:rsidP="00E21EE4">
      <w:pPr>
        <w:spacing w:after="120"/>
        <w:jc w:val="both"/>
        <w:rPr>
          <w:sz w:val="22"/>
          <w:szCs w:val="22"/>
        </w:rPr>
      </w:pPr>
      <w:r w:rsidRPr="00B60D92">
        <w:rPr>
          <w:sz w:val="22"/>
          <w:szCs w:val="22"/>
        </w:rPr>
        <w:t>S</w:t>
      </w:r>
      <w:r w:rsidR="00E21EE4">
        <w:rPr>
          <w:sz w:val="22"/>
          <w:szCs w:val="22"/>
        </w:rPr>
        <w:t xml:space="preserve">i ricorda che </w:t>
      </w:r>
      <w:r w:rsidR="00487E56" w:rsidRPr="00B60D92">
        <w:rPr>
          <w:sz w:val="22"/>
          <w:szCs w:val="22"/>
        </w:rPr>
        <w:t xml:space="preserve">per ogni trimestre di riferimento (a partire dal primo trimestre 2018) </w:t>
      </w:r>
      <w:r w:rsidR="00A5664B" w:rsidRPr="00B60D92">
        <w:rPr>
          <w:sz w:val="22"/>
          <w:szCs w:val="22"/>
        </w:rPr>
        <w:t>il file</w:t>
      </w:r>
      <w:r w:rsidR="00E05730" w:rsidRPr="00B60D92">
        <w:rPr>
          <w:sz w:val="22"/>
          <w:szCs w:val="22"/>
        </w:rPr>
        <w:t xml:space="preserve"> </w:t>
      </w:r>
      <w:r w:rsidR="00487E56" w:rsidRPr="00B60D92">
        <w:rPr>
          <w:sz w:val="22"/>
          <w:szCs w:val="22"/>
        </w:rPr>
        <w:t>dovrà essere trasmess</w:t>
      </w:r>
      <w:r w:rsidR="00A5664B" w:rsidRPr="00B60D92">
        <w:rPr>
          <w:sz w:val="22"/>
          <w:szCs w:val="22"/>
        </w:rPr>
        <w:t>o</w:t>
      </w:r>
      <w:r w:rsidR="00487E56" w:rsidRPr="00B60D92">
        <w:rPr>
          <w:sz w:val="22"/>
          <w:szCs w:val="22"/>
        </w:rPr>
        <w:t xml:space="preserve"> a Terna entro il mese successivo (esempio, aprile </w:t>
      </w:r>
      <w:r w:rsidR="00E21EE4">
        <w:rPr>
          <w:sz w:val="22"/>
          <w:szCs w:val="22"/>
        </w:rPr>
        <w:t>per il trimestre gennaio-marzo).</w:t>
      </w:r>
    </w:p>
    <w:p w:rsidR="0063170F" w:rsidRDefault="0063170F" w:rsidP="0063170F">
      <w:pPr>
        <w:jc w:val="both"/>
        <w:rPr>
          <w:sz w:val="22"/>
          <w:szCs w:val="22"/>
        </w:rPr>
      </w:pPr>
    </w:p>
    <w:p w:rsidR="0063170F" w:rsidRDefault="0063170F" w:rsidP="0063170F">
      <w:pPr>
        <w:jc w:val="both"/>
        <w:rPr>
          <w:sz w:val="22"/>
          <w:szCs w:val="22"/>
        </w:rPr>
      </w:pPr>
    </w:p>
    <w:p w:rsidR="0063170F" w:rsidRDefault="0063170F" w:rsidP="0063170F">
      <w:pPr>
        <w:jc w:val="both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63170F" w:rsidRDefault="0063170F" w:rsidP="0063170F">
      <w:pPr>
        <w:jc w:val="both"/>
        <w:rPr>
          <w:sz w:val="22"/>
          <w:szCs w:val="22"/>
        </w:rPr>
      </w:pPr>
      <w:r>
        <w:rPr>
          <w:sz w:val="22"/>
          <w:szCs w:val="22"/>
        </w:rPr>
        <w:t>Guida tecnica</w:t>
      </w:r>
    </w:p>
    <w:p w:rsidR="0063170F" w:rsidRDefault="00FD757A" w:rsidP="0063170F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3170F">
        <w:rPr>
          <w:sz w:val="22"/>
          <w:szCs w:val="22"/>
        </w:rPr>
        <w:t>abella</w:t>
      </w:r>
    </w:p>
    <w:p w:rsidR="006E034B" w:rsidRDefault="006E034B" w:rsidP="0063170F">
      <w:pPr>
        <w:jc w:val="both"/>
        <w:rPr>
          <w:sz w:val="22"/>
          <w:szCs w:val="22"/>
        </w:rPr>
      </w:pPr>
    </w:p>
    <w:p w:rsidR="006E034B" w:rsidRDefault="00385ABB" w:rsidP="0063170F">
      <w:pPr>
        <w:jc w:val="both"/>
        <w:rPr>
          <w:sz w:val="22"/>
          <w:szCs w:val="22"/>
        </w:rPr>
      </w:pPr>
      <w:r>
        <w:rPr>
          <w:b/>
        </w:rPr>
        <w:object w:dxaOrig="1513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0" o:title=""/>
          </v:shape>
          <o:OLEObject Type="Embed" ProgID="AcroExch.Document.11" ShapeID="_x0000_i1025" DrawAspect="Icon" ObjectID="_1578223176" r:id="rId11"/>
        </w:object>
      </w:r>
    </w:p>
    <w:p w:rsidR="002229B2" w:rsidRDefault="002229B2" w:rsidP="002229B2">
      <w:pPr>
        <w:ind w:left="708"/>
        <w:jc w:val="both"/>
        <w:rPr>
          <w:sz w:val="22"/>
          <w:szCs w:val="22"/>
        </w:rPr>
      </w:pPr>
    </w:p>
    <w:p w:rsidR="00836BA2" w:rsidRPr="00B60D92" w:rsidRDefault="008B0696" w:rsidP="00610541">
      <w:pPr>
        <w:jc w:val="both"/>
        <w:rPr>
          <w:sz w:val="22"/>
          <w:szCs w:val="22"/>
        </w:rPr>
      </w:pPr>
      <w:r>
        <w:rPr>
          <w:sz w:val="22"/>
          <w:szCs w:val="22"/>
        </w:rPr>
        <w:object w:dxaOrig="1513" w:dyaOrig="984">
          <v:shape id="_x0000_i1026" type="#_x0000_t75" style="width:75.6pt;height:49.2pt" o:ole="">
            <v:imagedata r:id="rId12" o:title=""/>
          </v:shape>
          <o:OLEObject Type="Embed" ProgID="Excel.Sheet.12" ShapeID="_x0000_i1026" DrawAspect="Icon" ObjectID="_1578223177" r:id="rId13"/>
        </w:object>
      </w:r>
      <w:bookmarkStart w:id="0" w:name="_GoBack"/>
      <w:bookmarkEnd w:id="0"/>
    </w:p>
    <w:sectPr w:rsidR="00836BA2" w:rsidRPr="00B60D92" w:rsidSect="0036530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73" w:rsidRDefault="00CA0C73">
      <w:r>
        <w:separator/>
      </w:r>
    </w:p>
  </w:endnote>
  <w:endnote w:type="continuationSeparator" w:id="0">
    <w:p w:rsidR="00CA0C73" w:rsidRDefault="00CA0C73">
      <w:r>
        <w:continuationSeparator/>
      </w:r>
    </w:p>
  </w:endnote>
  <w:endnote w:type="continuationNotice" w:id="1">
    <w:p w:rsidR="00CA0C73" w:rsidRDefault="00CA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9C" w:rsidRDefault="00215E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11" w:rsidRDefault="0063170F">
    <w:pPr>
      <w:pStyle w:val="Pidipagina"/>
    </w:pPr>
    <w:r>
      <w:rPr>
        <w:noProof/>
      </w:rPr>
      <w:drawing>
        <wp:anchor distT="0" distB="0" distL="114300" distR="114300" simplePos="0" relativeHeight="251656704" behindDoc="0" locked="1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1168400"/>
          <wp:effectExtent l="0" t="0" r="6350" b="0"/>
          <wp:wrapNone/>
          <wp:docPr id="84" name="Immagine 84" descr="1pag s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1pag so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73" w:rsidRDefault="00CA0C73">
      <w:r>
        <w:separator/>
      </w:r>
    </w:p>
  </w:footnote>
  <w:footnote w:type="continuationSeparator" w:id="0">
    <w:p w:rsidR="00CA0C73" w:rsidRDefault="00CA0C73">
      <w:r>
        <w:continuationSeparator/>
      </w:r>
    </w:p>
  </w:footnote>
  <w:footnote w:type="continuationNotice" w:id="1">
    <w:p w:rsidR="00CA0C73" w:rsidRDefault="00CA0C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11" w:rsidRDefault="0063170F">
    <w:pPr>
      <w:pStyle w:val="Intestazione"/>
    </w:pPr>
    <w:r>
      <w:rPr>
        <w:noProof/>
      </w:rPr>
      <w:drawing>
        <wp:anchor distT="0" distB="0" distL="114300" distR="114300" simplePos="0" relativeHeight="251658752" behindDoc="0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169035"/>
          <wp:effectExtent l="0" t="0" r="2540" b="0"/>
          <wp:wrapNone/>
          <wp:docPr id="86" name="Immagine 86" descr="1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1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6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11" w:rsidRDefault="0063170F">
    <w:pPr>
      <w:pStyle w:val="Intestazione"/>
    </w:pPr>
    <w:r>
      <w:rPr>
        <w:noProof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168400"/>
          <wp:effectExtent l="0" t="0" r="6350" b="0"/>
          <wp:wrapNone/>
          <wp:docPr id="85" name="Immagine 85" descr="1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1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C4E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D87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F52E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A20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188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9AB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906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DCC9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6AD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2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AA5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0A3D54"/>
    <w:multiLevelType w:val="hybridMultilevel"/>
    <w:tmpl w:val="F35CB9B4"/>
    <w:lvl w:ilvl="0" w:tplc="F4A4D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F5462D"/>
    <w:multiLevelType w:val="hybridMultilevel"/>
    <w:tmpl w:val="BFD28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C106F"/>
    <w:multiLevelType w:val="hybridMultilevel"/>
    <w:tmpl w:val="D99CCD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93BD6"/>
    <w:multiLevelType w:val="hybridMultilevel"/>
    <w:tmpl w:val="6A8E6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41C78"/>
    <w:multiLevelType w:val="hybridMultilevel"/>
    <w:tmpl w:val="DD18665A"/>
    <w:lvl w:ilvl="0" w:tplc="AC18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601A7"/>
    <w:multiLevelType w:val="hybridMultilevel"/>
    <w:tmpl w:val="0ED0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D7455"/>
    <w:multiLevelType w:val="hybridMultilevel"/>
    <w:tmpl w:val="6890D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4DC7"/>
    <w:multiLevelType w:val="hybridMultilevel"/>
    <w:tmpl w:val="3BB85AF0"/>
    <w:lvl w:ilvl="0" w:tplc="AC18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FD0270"/>
    <w:multiLevelType w:val="hybridMultilevel"/>
    <w:tmpl w:val="5C26B36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177010"/>
    <w:multiLevelType w:val="hybridMultilevel"/>
    <w:tmpl w:val="C7665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327E4"/>
    <w:multiLevelType w:val="hybridMultilevel"/>
    <w:tmpl w:val="38EAE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97764"/>
    <w:multiLevelType w:val="hybridMultilevel"/>
    <w:tmpl w:val="41DE73D4"/>
    <w:lvl w:ilvl="0" w:tplc="184A0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2005"/>
    <w:multiLevelType w:val="hybridMultilevel"/>
    <w:tmpl w:val="28802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B3E23"/>
    <w:multiLevelType w:val="hybridMultilevel"/>
    <w:tmpl w:val="F6AA9CE2"/>
    <w:lvl w:ilvl="0" w:tplc="AC18C6B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8717FE0"/>
    <w:multiLevelType w:val="hybridMultilevel"/>
    <w:tmpl w:val="1A22D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12EFD"/>
    <w:multiLevelType w:val="hybridMultilevel"/>
    <w:tmpl w:val="9740F106"/>
    <w:lvl w:ilvl="0" w:tplc="AC18C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E45B9"/>
    <w:multiLevelType w:val="hybridMultilevel"/>
    <w:tmpl w:val="05840AA0"/>
    <w:lvl w:ilvl="0" w:tplc="AC18C6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D002F35"/>
    <w:multiLevelType w:val="hybridMultilevel"/>
    <w:tmpl w:val="DD70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D3826"/>
    <w:multiLevelType w:val="hybridMultilevel"/>
    <w:tmpl w:val="787E1218"/>
    <w:lvl w:ilvl="0" w:tplc="AC18C6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27"/>
  </w:num>
  <w:num w:numId="14">
    <w:abstractNumId w:val="18"/>
  </w:num>
  <w:num w:numId="15">
    <w:abstractNumId w:val="15"/>
  </w:num>
  <w:num w:numId="16">
    <w:abstractNumId w:val="24"/>
  </w:num>
  <w:num w:numId="17">
    <w:abstractNumId w:val="20"/>
  </w:num>
  <w:num w:numId="18">
    <w:abstractNumId w:val="22"/>
  </w:num>
  <w:num w:numId="19">
    <w:abstractNumId w:val="26"/>
  </w:num>
  <w:num w:numId="20">
    <w:abstractNumId w:val="12"/>
  </w:num>
  <w:num w:numId="21">
    <w:abstractNumId w:val="11"/>
  </w:num>
  <w:num w:numId="22">
    <w:abstractNumId w:val="21"/>
  </w:num>
  <w:num w:numId="23">
    <w:abstractNumId w:val="25"/>
  </w:num>
  <w:num w:numId="24">
    <w:abstractNumId w:val="28"/>
  </w:num>
  <w:num w:numId="25">
    <w:abstractNumId w:val="19"/>
  </w:num>
  <w:num w:numId="26">
    <w:abstractNumId w:val="17"/>
  </w:num>
  <w:num w:numId="27">
    <w:abstractNumId w:val="23"/>
  </w:num>
  <w:num w:numId="28">
    <w:abstractNumId w:val="1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4F"/>
    <w:rsid w:val="00002B2A"/>
    <w:rsid w:val="000115A0"/>
    <w:rsid w:val="0008489B"/>
    <w:rsid w:val="000871A5"/>
    <w:rsid w:val="000C2516"/>
    <w:rsid w:val="000D24CE"/>
    <w:rsid w:val="00136DDC"/>
    <w:rsid w:val="0015195F"/>
    <w:rsid w:val="00181BBD"/>
    <w:rsid w:val="00184D1A"/>
    <w:rsid w:val="00191162"/>
    <w:rsid w:val="001920D6"/>
    <w:rsid w:val="0019633A"/>
    <w:rsid w:val="001C5DC3"/>
    <w:rsid w:val="001D2ECE"/>
    <w:rsid w:val="00215E9C"/>
    <w:rsid w:val="002163BE"/>
    <w:rsid w:val="002229B2"/>
    <w:rsid w:val="002416F2"/>
    <w:rsid w:val="002536AA"/>
    <w:rsid w:val="002906CE"/>
    <w:rsid w:val="00297A29"/>
    <w:rsid w:val="002B62F6"/>
    <w:rsid w:val="002D2401"/>
    <w:rsid w:val="002E1FCF"/>
    <w:rsid w:val="002E6F83"/>
    <w:rsid w:val="003440E1"/>
    <w:rsid w:val="00365308"/>
    <w:rsid w:val="00385840"/>
    <w:rsid w:val="00385ABB"/>
    <w:rsid w:val="00395E08"/>
    <w:rsid w:val="003B1F3F"/>
    <w:rsid w:val="003F0C68"/>
    <w:rsid w:val="004004ED"/>
    <w:rsid w:val="004247A3"/>
    <w:rsid w:val="00436FDF"/>
    <w:rsid w:val="00487E56"/>
    <w:rsid w:val="004A0FE1"/>
    <w:rsid w:val="004E10B6"/>
    <w:rsid w:val="00504FC0"/>
    <w:rsid w:val="00511F04"/>
    <w:rsid w:val="00557932"/>
    <w:rsid w:val="00561650"/>
    <w:rsid w:val="00566C23"/>
    <w:rsid w:val="00577C0D"/>
    <w:rsid w:val="00581A0C"/>
    <w:rsid w:val="00590511"/>
    <w:rsid w:val="005B096A"/>
    <w:rsid w:val="00610541"/>
    <w:rsid w:val="0063170F"/>
    <w:rsid w:val="00661DF8"/>
    <w:rsid w:val="00664642"/>
    <w:rsid w:val="00670AC9"/>
    <w:rsid w:val="00672E11"/>
    <w:rsid w:val="006A4FE3"/>
    <w:rsid w:val="006E034B"/>
    <w:rsid w:val="006E2B1D"/>
    <w:rsid w:val="006E756C"/>
    <w:rsid w:val="006F7B2C"/>
    <w:rsid w:val="00706D71"/>
    <w:rsid w:val="00747C17"/>
    <w:rsid w:val="00767ADC"/>
    <w:rsid w:val="0079041D"/>
    <w:rsid w:val="007D1651"/>
    <w:rsid w:val="00814062"/>
    <w:rsid w:val="00836BA2"/>
    <w:rsid w:val="008752F4"/>
    <w:rsid w:val="008831F5"/>
    <w:rsid w:val="00885DF0"/>
    <w:rsid w:val="008A60BF"/>
    <w:rsid w:val="008B0696"/>
    <w:rsid w:val="008B55EF"/>
    <w:rsid w:val="008C6744"/>
    <w:rsid w:val="008D4B13"/>
    <w:rsid w:val="008E7DD1"/>
    <w:rsid w:val="00937A22"/>
    <w:rsid w:val="00961D22"/>
    <w:rsid w:val="0097636E"/>
    <w:rsid w:val="009A23EC"/>
    <w:rsid w:val="009C30F7"/>
    <w:rsid w:val="009F323F"/>
    <w:rsid w:val="00A0583C"/>
    <w:rsid w:val="00A065A3"/>
    <w:rsid w:val="00A5664B"/>
    <w:rsid w:val="00A760AB"/>
    <w:rsid w:val="00AD679C"/>
    <w:rsid w:val="00B16E4F"/>
    <w:rsid w:val="00B60D92"/>
    <w:rsid w:val="00B6335D"/>
    <w:rsid w:val="00B63AC7"/>
    <w:rsid w:val="00BB0F51"/>
    <w:rsid w:val="00BC18E5"/>
    <w:rsid w:val="00C056E0"/>
    <w:rsid w:val="00C2048A"/>
    <w:rsid w:val="00C25B11"/>
    <w:rsid w:val="00C44AFA"/>
    <w:rsid w:val="00C90032"/>
    <w:rsid w:val="00C93A8E"/>
    <w:rsid w:val="00CA0C73"/>
    <w:rsid w:val="00CB1FE2"/>
    <w:rsid w:val="00CC1D1E"/>
    <w:rsid w:val="00D6530C"/>
    <w:rsid w:val="00DB553E"/>
    <w:rsid w:val="00E05730"/>
    <w:rsid w:val="00E15B5F"/>
    <w:rsid w:val="00E21EE4"/>
    <w:rsid w:val="00E91B99"/>
    <w:rsid w:val="00EC5ED2"/>
    <w:rsid w:val="00EC7D76"/>
    <w:rsid w:val="00ED2D82"/>
    <w:rsid w:val="00EE5164"/>
    <w:rsid w:val="00EF2290"/>
    <w:rsid w:val="00FD757A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1FED308-5A52-4E14-8F95-5CD2945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6E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6E4F"/>
    <w:pPr>
      <w:tabs>
        <w:tab w:val="center" w:pos="4819"/>
        <w:tab w:val="right" w:pos="9638"/>
      </w:tabs>
    </w:pPr>
  </w:style>
  <w:style w:type="paragraph" w:customStyle="1" w:styleId="StileTitolo1GiustificatoDestro-0cmDopo12pt">
    <w:name w:val="Stile Titolo 1 + Giustificato Destro -0 cm Dopo:  12 pt"/>
    <w:basedOn w:val="Normale"/>
    <w:next w:val="Normale"/>
    <w:rsid w:val="00E91B99"/>
    <w:pPr>
      <w:spacing w:before="120" w:after="120" w:line="360" w:lineRule="auto"/>
      <w:jc w:val="center"/>
    </w:pPr>
    <w:rPr>
      <w:rFonts w:ascii="Arial" w:hAnsi="Arial" w:cs="Arial"/>
      <w:smallCaps/>
      <w:sz w:val="40"/>
      <w:szCs w:val="40"/>
    </w:rPr>
  </w:style>
  <w:style w:type="character" w:styleId="Collegamentoipertestuale">
    <w:name w:val="Hyperlink"/>
    <w:rsid w:val="00487E56"/>
    <w:rPr>
      <w:color w:val="0563C1"/>
      <w:u w:val="single"/>
    </w:rPr>
  </w:style>
  <w:style w:type="paragraph" w:customStyle="1" w:styleId="Corpodeltesto1">
    <w:name w:val="Corpo del testo1"/>
    <w:basedOn w:val="Normale"/>
    <w:semiHidden/>
    <w:rsid w:val="002B62F6"/>
    <w:pPr>
      <w:spacing w:line="360" w:lineRule="auto"/>
      <w:ind w:left="567"/>
      <w:jc w:val="both"/>
    </w:pPr>
    <w:rPr>
      <w:rFonts w:ascii="Arial" w:hAnsi="Arial" w:cs="Arial"/>
    </w:rPr>
  </w:style>
  <w:style w:type="paragraph" w:styleId="NormaleWeb">
    <w:name w:val="Normal (Web)"/>
    <w:basedOn w:val="Normale"/>
    <w:uiPriority w:val="99"/>
    <w:unhideWhenUsed/>
    <w:rsid w:val="00664642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unhideWhenUsed/>
    <w:qFormat/>
    <w:rsid w:val="00395E08"/>
    <w:rPr>
      <w:b/>
      <w:bCs/>
      <w:sz w:val="20"/>
      <w:szCs w:val="20"/>
    </w:rPr>
  </w:style>
  <w:style w:type="paragraph" w:customStyle="1" w:styleId="Corpodeltesto">
    <w:name w:val="Corpo del testo"/>
    <w:basedOn w:val="Normale"/>
    <w:semiHidden/>
    <w:rsid w:val="009F323F"/>
    <w:pPr>
      <w:spacing w:line="360" w:lineRule="auto"/>
      <w:ind w:left="567"/>
      <w:jc w:val="both"/>
    </w:pPr>
    <w:rPr>
      <w:rFonts w:ascii="Arial" w:hAnsi="Arial" w:cs="Arial"/>
    </w:rPr>
  </w:style>
  <w:style w:type="paragraph" w:styleId="Testonotaapidipagina">
    <w:name w:val="footnote text"/>
    <w:basedOn w:val="Normale"/>
    <w:link w:val="TestonotaapidipaginaCarattere"/>
    <w:rsid w:val="001920D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20D6"/>
  </w:style>
  <w:style w:type="character" w:styleId="Rimandonotaapidipagina">
    <w:name w:val="footnote reference"/>
    <w:rsid w:val="001920D6"/>
    <w:rPr>
      <w:vertAlign w:val="superscript"/>
    </w:rPr>
  </w:style>
  <w:style w:type="paragraph" w:styleId="Testofumetto">
    <w:name w:val="Balloon Text"/>
    <w:basedOn w:val="Normale"/>
    <w:link w:val="TestofumettoCarattere"/>
    <w:rsid w:val="006A4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A4FE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215E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15E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15E9C"/>
  </w:style>
  <w:style w:type="paragraph" w:styleId="Soggettocommento">
    <w:name w:val="annotation subject"/>
    <w:basedOn w:val="Testocommento"/>
    <w:next w:val="Testocommento"/>
    <w:link w:val="SoggettocommentoCarattere"/>
    <w:rsid w:val="00215E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15E9C"/>
    <w:rPr>
      <w:b/>
      <w:bCs/>
    </w:rPr>
  </w:style>
  <w:style w:type="paragraph" w:styleId="Revisione">
    <w:name w:val="Revision"/>
    <w:hidden/>
    <w:uiPriority w:val="99"/>
    <w:semiHidden/>
    <w:rsid w:val="00215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acciamentoconduzione@pec.terna.it" TargetMode="External"/><Relationship Id="rId13" Type="http://schemas.openxmlformats.org/officeDocument/2006/relationships/package" Target="embeddings/Foglio_di_lavoro_di_Microsoft_Excel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qualita.tensione@terna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2469-C182-4671-89E3-413715F5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1848</CharactersWithSpaces>
  <SharedDoc>false</SharedDoc>
  <HLinks>
    <vt:vector size="12" baseType="variant">
      <vt:variant>
        <vt:i4>7733275</vt:i4>
      </vt:variant>
      <vt:variant>
        <vt:i4>3</vt:i4>
      </vt:variant>
      <vt:variant>
        <vt:i4>0</vt:i4>
      </vt:variant>
      <vt:variant>
        <vt:i4>5</vt:i4>
      </vt:variant>
      <vt:variant>
        <vt:lpwstr>mailto:qualita.tensione@terna.it</vt:lpwstr>
      </vt:variant>
      <vt:variant>
        <vt:lpwstr/>
      </vt:variant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mailto:dispacciamentoconduzione@pec.terna.it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Orlandi Stefano (Terna)</cp:lastModifiedBy>
  <cp:revision>9</cp:revision>
  <cp:lastPrinted>2015-12-11T10:13:00Z</cp:lastPrinted>
  <dcterms:created xsi:type="dcterms:W3CDTF">2018-01-16T11:10:00Z</dcterms:created>
  <dcterms:modified xsi:type="dcterms:W3CDTF">2018-01-23T13:33:00Z</dcterms:modified>
</cp:coreProperties>
</file>